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F6A" w:rsidRDefault="00914F6A">
      <w:r>
        <w:t>Hi team!</w:t>
      </w:r>
    </w:p>
    <w:p w:rsidR="00914F6A" w:rsidRDefault="00E10D31">
      <w:r>
        <w:t xml:space="preserve">I have been </w:t>
      </w:r>
      <w:r w:rsidR="00914F6A">
        <w:t>thinking a lot about the discussions we began with LLI. I wanted to share some points I was having difficulty articulating last week about why I don’t think we should include it on the intervention list.</w:t>
      </w:r>
    </w:p>
    <w:p w:rsidR="00914F6A" w:rsidRDefault="00914F6A" w:rsidP="00914F6A">
      <w:r>
        <w:t xml:space="preserve">First, even though there are claims by </w:t>
      </w:r>
      <w:proofErr w:type="spellStart"/>
      <w:r>
        <w:t>Fountas</w:t>
      </w:r>
      <w:proofErr w:type="spellEnd"/>
      <w:r>
        <w:t xml:space="preserve"> &amp; </w:t>
      </w:r>
      <w:proofErr w:type="spellStart"/>
      <w:r>
        <w:t>Pinnell</w:t>
      </w:r>
      <w:proofErr w:type="spellEnd"/>
      <w:r>
        <w:t xml:space="preserve"> that it is “researched-based”, the flaws in their “gold standard research study” show that it is clearly not evidence-based. At our</w:t>
      </w:r>
      <w:r w:rsidR="00E10D31">
        <w:t xml:space="preserve"> 2018 TRL Conference</w:t>
      </w:r>
      <w:r w:rsidR="00003F73">
        <w:t>,</w:t>
      </w:r>
      <w:r w:rsidR="00E10D31">
        <w:t xml:space="preserve"> Dr. Steve</w:t>
      </w:r>
      <w:r>
        <w:t xml:space="preserve"> Dykstra presented about research and statistics. If you watch this p</w:t>
      </w:r>
      <w:r w:rsidR="00BF19A0">
        <w:t xml:space="preserve">resentation from </w:t>
      </w:r>
      <w:r w:rsidR="00E10D31">
        <w:t xml:space="preserve">about </w:t>
      </w:r>
      <w:proofErr w:type="gramStart"/>
      <w:r w:rsidR="00BF19A0">
        <w:t>minute :52</w:t>
      </w:r>
      <w:proofErr w:type="gramEnd"/>
      <w:r w:rsidR="00BF19A0">
        <w:t xml:space="preserve"> until about 1:02 </w:t>
      </w:r>
      <w:r w:rsidR="0070725D">
        <w:t>(</w:t>
      </w:r>
      <w:r w:rsidR="00BF19A0">
        <w:t>10ish min</w:t>
      </w:r>
      <w:r w:rsidR="0070725D">
        <w:t>)</w:t>
      </w:r>
      <w:r>
        <w:t xml:space="preserve"> he breaks down the flaws in the LLI study.</w:t>
      </w:r>
    </w:p>
    <w:p w:rsidR="00071E22" w:rsidRDefault="00CB0D00">
      <w:hyperlink r:id="rId8" w:history="1">
        <w:r w:rsidR="00914F6A">
          <w:rPr>
            <w:rStyle w:val="Hyperlink"/>
          </w:rPr>
          <w:t>https://www.youtube.com/watch?v=zS7ice-_mwE</w:t>
        </w:r>
      </w:hyperlink>
    </w:p>
    <w:p w:rsidR="00071E22" w:rsidRDefault="00914F6A">
      <w:r>
        <w:t xml:space="preserve">Note: </w:t>
      </w:r>
      <w:r w:rsidR="00071E22">
        <w:t xml:space="preserve">When he says “Balanced Literacy” he is referring to something specific (not just a “nice balance of things in literacy”) </w:t>
      </w:r>
      <w:r>
        <w:t xml:space="preserve">this post by Pamela Snow does a nice job breaking </w:t>
      </w:r>
      <w:r w:rsidR="0070725D">
        <w:t xml:space="preserve">down </w:t>
      </w:r>
      <w:r>
        <w:t>why</w:t>
      </w:r>
      <w:r w:rsidR="0070725D">
        <w:t xml:space="preserve"> BL</w:t>
      </w:r>
      <w:r w:rsidR="00E10D31">
        <w:t xml:space="preserve"> i</w:t>
      </w:r>
      <w:r>
        <w:t>s problematic:</w:t>
      </w:r>
    </w:p>
    <w:p w:rsidR="00914F6A" w:rsidRDefault="00CB0D00" w:rsidP="00914F6A">
      <w:pPr>
        <w:tabs>
          <w:tab w:val="left" w:pos="8232"/>
        </w:tabs>
      </w:pPr>
      <w:hyperlink r:id="rId9" w:history="1">
        <w:r w:rsidR="00914F6A">
          <w:rPr>
            <w:rStyle w:val="Hyperlink"/>
          </w:rPr>
          <w:t>http://pamelasnow.blogspot.com/2017/05/balanced-literacy-instructional.html</w:t>
        </w:r>
      </w:hyperlink>
      <w:r w:rsidR="00914F6A">
        <w:tab/>
      </w:r>
    </w:p>
    <w:p w:rsidR="00914F6A" w:rsidRDefault="00914F6A" w:rsidP="00914F6A">
      <w:pPr>
        <w:tabs>
          <w:tab w:val="left" w:pos="8232"/>
        </w:tabs>
      </w:pPr>
    </w:p>
    <w:p w:rsidR="0050365C" w:rsidRDefault="00914F6A" w:rsidP="00914F6A">
      <w:pPr>
        <w:tabs>
          <w:tab w:val="left" w:pos="8232"/>
        </w:tabs>
      </w:pPr>
      <w:r>
        <w:t xml:space="preserve">As I touched upon last week, I also am concerned about the type of instruction that LLI gives readers. The prompts encourage students to use the pictures and the first letter of a word as “cues” and even go so far to suggest </w:t>
      </w:r>
      <w:r w:rsidR="005E3286" w:rsidRPr="00E10D31">
        <w:rPr>
          <w:i/>
        </w:rPr>
        <w:t>checking what they see in the picture with the word</w:t>
      </w:r>
      <w:r w:rsidR="005E3286">
        <w:t xml:space="preserve">. I pulled a few lessons from the orange, blue, and green kits in my room on Friday to see if I could find some specific examples and boy was that an easy task. </w:t>
      </w:r>
      <w:r w:rsidR="0050365C">
        <w:t>Here are some pics:</w:t>
      </w:r>
    </w:p>
    <w:p w:rsidR="00914F6A" w:rsidRDefault="0050365C" w:rsidP="00914F6A">
      <w:pPr>
        <w:tabs>
          <w:tab w:val="left" w:pos="8232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ABF735" wp14:editId="1237911C">
                <wp:simplePos x="0" y="0"/>
                <wp:positionH relativeFrom="column">
                  <wp:posOffset>3071004</wp:posOffset>
                </wp:positionH>
                <wp:positionV relativeFrom="paragraph">
                  <wp:posOffset>41095</wp:posOffset>
                </wp:positionV>
                <wp:extent cx="3157268" cy="1725283"/>
                <wp:effectExtent l="0" t="0" r="24130" b="2794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7268" cy="17252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A0" w:rsidRDefault="00BF19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B44A99" wp14:editId="599E9111">
                                  <wp:extent cx="2965450" cy="1852375"/>
                                  <wp:effectExtent l="0" t="0" r="635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LI 2.jpg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759" r="41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5450" cy="1852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1.8pt;margin-top:3.25pt;width:248.6pt;height:135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" strokecolor="white [3212]">
                <v:textbox>
                  <w:txbxContent>
                    <w:p w:rsidR="00BF19A0" w:rsidRDefault="00BF19A0">
                      <w:r>
                        <w:rPr>
                          <w:noProof/>
                        </w:rPr>
                        <w:drawing>
                          <wp:inline distT="0" distB="0" distL="0" distR="0" wp14:anchorId="02B44A99" wp14:editId="599E9111">
                            <wp:extent cx="2965450" cy="1852375"/>
                            <wp:effectExtent l="0" t="0" r="635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LI 2.jpg"/>
                                    <pic:cNvPicPr/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759" r="418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5450" cy="18523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0C2F07C" wp14:editId="51907E84">
            <wp:extent cx="3027319" cy="1690778"/>
            <wp:effectExtent l="0" t="0" r="190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LI 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7" t="16682" r="7239"/>
                    <a:stretch/>
                  </pic:blipFill>
                  <pic:spPr bwMode="auto">
                    <a:xfrm>
                      <a:off x="0" y="0"/>
                      <a:ext cx="3038173" cy="169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3286">
        <w:t xml:space="preserve"> </w:t>
      </w:r>
    </w:p>
    <w:p w:rsidR="0050365C" w:rsidRDefault="0050365C" w:rsidP="00E10D31">
      <w:pPr>
        <w:tabs>
          <w:tab w:val="left" w:pos="8232"/>
        </w:tabs>
        <w:jc w:val="center"/>
      </w:pPr>
    </w:p>
    <w:p w:rsidR="0070725D" w:rsidRDefault="0070725D" w:rsidP="00914F6A">
      <w:pPr>
        <w:tabs>
          <w:tab w:val="left" w:pos="8232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D0C2BAE" wp14:editId="06F4A65B">
                <wp:simplePos x="0" y="0"/>
                <wp:positionH relativeFrom="column">
                  <wp:posOffset>1736402</wp:posOffset>
                </wp:positionH>
                <wp:positionV relativeFrom="paragraph">
                  <wp:posOffset>195568</wp:posOffset>
                </wp:positionV>
                <wp:extent cx="1587261" cy="1992702"/>
                <wp:effectExtent l="0" t="0" r="13335" b="2667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261" cy="199270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A0" w:rsidRDefault="00BF19A0" w:rsidP="0070725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2E6CA5" wp14:editId="6D0AA97D">
                                  <wp:extent cx="1463784" cy="1630392"/>
                                  <wp:effectExtent l="0" t="0" r="3175" b="8255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LI 9.jpg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675" t="17808" r="675" b="195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8214" cy="16353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36.7pt;margin-top:15.4pt;width:125pt;height:156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" strokecolor="white [3212]">
                <v:textbox>
                  <w:txbxContent>
                    <w:p w:rsidR="00BF19A0" w:rsidRDefault="00BF19A0" w:rsidP="0070725D">
                      <w:r>
                        <w:rPr>
                          <w:noProof/>
                        </w:rPr>
                        <w:drawing>
                          <wp:inline distT="0" distB="0" distL="0" distR="0" wp14:anchorId="012E6CA5" wp14:editId="6D0AA97D">
                            <wp:extent cx="1463784" cy="1630392"/>
                            <wp:effectExtent l="0" t="0" r="3175" b="8255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LI 9.jpg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675" t="17808" r="675" b="195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68214" cy="16353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9E9300" wp14:editId="487A4BB4">
                <wp:simplePos x="0" y="0"/>
                <wp:positionH relativeFrom="column">
                  <wp:posOffset>49147</wp:posOffset>
                </wp:positionH>
                <wp:positionV relativeFrom="paragraph">
                  <wp:posOffset>146817</wp:posOffset>
                </wp:positionV>
                <wp:extent cx="1587261" cy="1992702"/>
                <wp:effectExtent l="0" t="0" r="13335" b="2667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261" cy="199270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A0" w:rsidRDefault="00BF19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F33F1A" wp14:editId="49C8CCB2">
                                  <wp:extent cx="1449602" cy="1673524"/>
                                  <wp:effectExtent l="0" t="0" r="0" b="3175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LI 8.jpg"/>
                                          <pic:cNvPicPr/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3513" b="2243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989" cy="16785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.85pt;margin-top:11.55pt;width:125pt;height:156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" strokecolor="white [3212]">
                <v:textbox>
                  <w:txbxContent>
                    <w:p w:rsidR="00BF19A0" w:rsidRDefault="00BF19A0">
                      <w:r>
                        <w:rPr>
                          <w:noProof/>
                        </w:rPr>
                        <w:drawing>
                          <wp:inline distT="0" distB="0" distL="0" distR="0" wp14:anchorId="77F33F1A" wp14:editId="49C8CCB2">
                            <wp:extent cx="1449602" cy="1673524"/>
                            <wp:effectExtent l="0" t="0" r="0" b="3175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LI 8.jpg"/>
                                    <pic:cNvPicPr/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513" b="2243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53989" cy="16785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16B71707" wp14:editId="08FB2AD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03905" cy="2328545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LI 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85" b="26268"/>
                    <a:stretch/>
                  </pic:blipFill>
                  <pic:spPr bwMode="auto">
                    <a:xfrm>
                      <a:off x="0" y="0"/>
                      <a:ext cx="3303905" cy="232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br w:type="textWrapping" w:clear="all"/>
      </w:r>
    </w:p>
    <w:p w:rsidR="00E10D31" w:rsidRDefault="00E10D31" w:rsidP="00914F6A">
      <w:pPr>
        <w:tabs>
          <w:tab w:val="left" w:pos="8232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D6A30A0" wp14:editId="5DD83427">
                <wp:simplePos x="0" y="0"/>
                <wp:positionH relativeFrom="column">
                  <wp:posOffset>1485900</wp:posOffset>
                </wp:positionH>
                <wp:positionV relativeFrom="paragraph">
                  <wp:posOffset>-761366</wp:posOffset>
                </wp:positionV>
                <wp:extent cx="4095750" cy="2371725"/>
                <wp:effectExtent l="0" t="0" r="19050" b="28575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0D31" w:rsidRDefault="00E10D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AFB2CC" wp14:editId="496B0D55">
                                  <wp:extent cx="3714750" cy="2089848"/>
                                  <wp:effectExtent l="0" t="0" r="0" b="5715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LI 3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27733" cy="20971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17pt;margin-top:-59.95pt;width:322.5pt;height:186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" strokecolor="white [3212]">
                <v:textbox>
                  <w:txbxContent>
                    <w:p w:rsidR="00E10D31" w:rsidRDefault="00E10D31">
                      <w:r>
                        <w:rPr>
                          <w:noProof/>
                        </w:rPr>
                        <w:drawing>
                          <wp:inline distT="0" distB="0" distL="0" distR="0" wp14:anchorId="22AFB2CC" wp14:editId="496B0D55">
                            <wp:extent cx="3714750" cy="2089848"/>
                            <wp:effectExtent l="0" t="0" r="0" b="5715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LI 3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27733" cy="20971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10D31" w:rsidRDefault="00E10D31" w:rsidP="00914F6A">
      <w:pPr>
        <w:tabs>
          <w:tab w:val="left" w:pos="8232"/>
        </w:tabs>
        <w:rPr>
          <w:noProof/>
        </w:rPr>
      </w:pPr>
    </w:p>
    <w:p w:rsidR="00E10D31" w:rsidRDefault="00E10D31" w:rsidP="00914F6A">
      <w:pPr>
        <w:tabs>
          <w:tab w:val="left" w:pos="8232"/>
        </w:tabs>
        <w:rPr>
          <w:noProof/>
        </w:rPr>
      </w:pPr>
    </w:p>
    <w:p w:rsidR="00E10D31" w:rsidRDefault="00E10D31" w:rsidP="00914F6A">
      <w:pPr>
        <w:tabs>
          <w:tab w:val="left" w:pos="8232"/>
        </w:tabs>
        <w:rPr>
          <w:noProof/>
        </w:rPr>
      </w:pPr>
    </w:p>
    <w:p w:rsidR="00E10D31" w:rsidRDefault="00E10D31" w:rsidP="00914F6A">
      <w:pPr>
        <w:tabs>
          <w:tab w:val="left" w:pos="8232"/>
        </w:tabs>
        <w:rPr>
          <w:noProof/>
        </w:rPr>
      </w:pPr>
    </w:p>
    <w:p w:rsidR="00E10D31" w:rsidRDefault="00E10D31" w:rsidP="00914F6A">
      <w:pPr>
        <w:tabs>
          <w:tab w:val="left" w:pos="8232"/>
        </w:tabs>
        <w:rPr>
          <w:noProof/>
        </w:rPr>
      </w:pPr>
    </w:p>
    <w:p w:rsidR="00E10D31" w:rsidRDefault="00E10D31" w:rsidP="00914F6A">
      <w:pPr>
        <w:tabs>
          <w:tab w:val="left" w:pos="8232"/>
        </w:tabs>
        <w:rPr>
          <w:noProof/>
        </w:rPr>
      </w:pPr>
    </w:p>
    <w:p w:rsidR="0050365C" w:rsidRDefault="0050365C" w:rsidP="00914F6A">
      <w:pPr>
        <w:tabs>
          <w:tab w:val="left" w:pos="8232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posOffset>3165894</wp:posOffset>
                </wp:positionH>
                <wp:positionV relativeFrom="paragraph">
                  <wp:posOffset>11514</wp:posOffset>
                </wp:positionV>
                <wp:extent cx="3243532" cy="4002656"/>
                <wp:effectExtent l="0" t="0" r="14605" b="1714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3532" cy="400265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A0" w:rsidRDefault="00BF19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24355" cy="4003956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LI 5.jpg"/>
                                          <pic:cNvPicPr/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509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0309" cy="40257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49.3pt;margin-top:.9pt;width:255.4pt;height:315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" strokecolor="white [3212]">
                <v:textbox>
                  <w:txbxContent>
                    <w:p w:rsidR="00BF19A0" w:rsidRDefault="00BF19A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24355" cy="4003956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LI 5.jpg"/>
                                    <pic:cNvPicPr/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509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40309" cy="402579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2777706" cy="4011283"/>
            <wp:effectExtent l="0" t="0" r="381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LI 4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16"/>
                    <a:stretch/>
                  </pic:blipFill>
                  <pic:spPr bwMode="auto">
                    <a:xfrm>
                      <a:off x="0" y="0"/>
                      <a:ext cx="2780402" cy="4015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65C" w:rsidRDefault="005E3286" w:rsidP="00914F6A">
      <w:pPr>
        <w:tabs>
          <w:tab w:val="left" w:pos="8232"/>
        </w:tabs>
      </w:pPr>
      <w:r>
        <w:t>I understand that some educators would perhaps “know not to do that”, but it we are following the intervention “as designed” then I would assume you would have to give those prompts. And if you were strongly against promoting that type of “word solving” in favor of explicit and systematic phonics</w:t>
      </w:r>
      <w:r w:rsidR="0070725D">
        <w:t xml:space="preserve">, then it seems like you wouldn’t </w:t>
      </w:r>
      <w:r>
        <w:t>want to use the program in the first place</w:t>
      </w:r>
      <w:r w:rsidR="0070725D">
        <w:t>.</w:t>
      </w:r>
    </w:p>
    <w:p w:rsidR="00F95D93" w:rsidRDefault="005E3286" w:rsidP="00914F6A">
      <w:pPr>
        <w:tabs>
          <w:tab w:val="left" w:pos="8232"/>
        </w:tabs>
      </w:pPr>
      <w:r>
        <w:t xml:space="preserve">Lesson-to-Text Matching is another concern. There is some “word work” sprinkled throughout, but frequently the phonic patterns taught in the lesson make little to no appearance in the corresponding </w:t>
      </w:r>
      <w:r>
        <w:lastRenderedPageBreak/>
        <w:t xml:space="preserve">text. Drs. Maria Murray and Kristen </w:t>
      </w:r>
      <w:proofErr w:type="spellStart"/>
      <w:r>
        <w:t>Munger</w:t>
      </w:r>
      <w:proofErr w:type="spellEnd"/>
      <w:r>
        <w:t xml:space="preserve"> wrote extensively about this. Maria sums it up here from 18:30 - </w:t>
      </w:r>
      <w:r w:rsidR="00F95D93">
        <w:t xml:space="preserve">23:30 </w:t>
      </w:r>
      <w:hyperlink r:id="rId23" w:history="1">
        <w:r w:rsidR="00F95D93">
          <w:rPr>
            <w:rStyle w:val="Hyperlink"/>
          </w:rPr>
          <w:t>https://www.youtube.com/watch?v=74WdYxBczak</w:t>
        </w:r>
      </w:hyperlink>
    </w:p>
    <w:p w:rsidR="0050365C" w:rsidRDefault="0050365C" w:rsidP="00914F6A">
      <w:pPr>
        <w:tabs>
          <w:tab w:val="left" w:pos="8232"/>
        </w:tabs>
      </w:pPr>
      <w:r>
        <w:rPr>
          <w:noProof/>
        </w:rPr>
        <w:drawing>
          <wp:inline distT="0" distB="0" distL="0" distR="0">
            <wp:extent cx="2929149" cy="1647646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LI 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149" cy="1647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8AF" w:rsidRDefault="004968AF" w:rsidP="00914F6A">
      <w:pPr>
        <w:tabs>
          <w:tab w:val="left" w:pos="8232"/>
        </w:tabs>
      </w:pPr>
    </w:p>
    <w:p w:rsidR="0050365C" w:rsidRDefault="00F95D93" w:rsidP="00914F6A">
      <w:pPr>
        <w:tabs>
          <w:tab w:val="left" w:pos="8232"/>
        </w:tabs>
      </w:pPr>
      <w:r>
        <w:t xml:space="preserve">Lastly, it seems illogical to offer LLI as an </w:t>
      </w:r>
      <w:r w:rsidR="0050365C">
        <w:t>intervention</w:t>
      </w:r>
      <w:r>
        <w:t xml:space="preserve"> when our Tier 1 Curriculum, CKLA, was built on a completely contrasting framework. I remember in one of the CKLA PD sessions, the trainer distinctly said if you’re teaching CKLA in Tier 1 and are using LLI as an intervention you have a problem. The emphasis on using meaning/context and pictures as a primary way to “solve words” (their language) is the antithesis of CKLA’s code-based approach. It says in Unit 1 of Kindergarten that CKLA rejects the idea of using multiple cues</w:t>
      </w:r>
      <w:r w:rsidR="0050365C">
        <w:t>.</w:t>
      </w:r>
    </w:p>
    <w:p w:rsidR="0050365C" w:rsidRDefault="0050365C" w:rsidP="00914F6A">
      <w:pPr>
        <w:tabs>
          <w:tab w:val="left" w:pos="8232"/>
        </w:tabs>
      </w:pPr>
      <w:r>
        <w:rPr>
          <w:noProof/>
        </w:rPr>
        <w:drawing>
          <wp:inline distT="0" distB="0" distL="0" distR="0">
            <wp:extent cx="3001992" cy="1688620"/>
            <wp:effectExtent l="0" t="0" r="8255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LI 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677" cy="169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25D" w:rsidRDefault="0050365C" w:rsidP="00914F6A">
      <w:pPr>
        <w:tabs>
          <w:tab w:val="left" w:pos="8232"/>
        </w:tabs>
      </w:pPr>
      <w:r>
        <w:t>LLI Prompting Guide</w:t>
      </w:r>
    </w:p>
    <w:p w:rsidR="0050365C" w:rsidRDefault="0050365C" w:rsidP="00914F6A">
      <w:pPr>
        <w:tabs>
          <w:tab w:val="left" w:pos="8232"/>
        </w:tabs>
      </w:pPr>
      <w:r>
        <w:rPr>
          <w:noProof/>
        </w:rPr>
        <w:drawing>
          <wp:inline distT="0" distB="0" distL="0" distR="0">
            <wp:extent cx="3159186" cy="1777042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LI  1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670" cy="178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65C" w:rsidRDefault="0050365C" w:rsidP="00914F6A">
      <w:pPr>
        <w:tabs>
          <w:tab w:val="left" w:pos="8232"/>
        </w:tabs>
      </w:pPr>
      <w:r>
        <w:t>CKLA Kindergarten Unit 1</w:t>
      </w:r>
    </w:p>
    <w:p w:rsidR="004968AF" w:rsidRDefault="004968AF" w:rsidP="004968AF">
      <w:pPr>
        <w:tabs>
          <w:tab w:val="left" w:pos="8232"/>
        </w:tabs>
      </w:pPr>
      <w:r>
        <w:lastRenderedPageBreak/>
        <w:t xml:space="preserve">I do agree, however, that it would be a shame to completely get rid of ALL the books. West Genesee and </w:t>
      </w:r>
      <w:proofErr w:type="spellStart"/>
      <w:r>
        <w:t>Lyncourt</w:t>
      </w:r>
      <w:proofErr w:type="spellEnd"/>
      <w:r>
        <w:t xml:space="preserve"> no longer use the intervention but they kept many of the books (I believe the ones with the highest percentage of </w:t>
      </w:r>
      <w:proofErr w:type="spellStart"/>
      <w:r>
        <w:t>decodability</w:t>
      </w:r>
      <w:proofErr w:type="spellEnd"/>
      <w:r>
        <w:t xml:space="preserve">) and sorted them by topic to match the Domains in CKLA. That would be a huge undertaking but we could potentially use their work to guide us. </w:t>
      </w:r>
      <w:bookmarkStart w:id="0" w:name="_GoBack"/>
      <w:bookmarkEnd w:id="0"/>
    </w:p>
    <w:p w:rsidR="004968AF" w:rsidRDefault="004968AF" w:rsidP="004968AF">
      <w:pPr>
        <w:tabs>
          <w:tab w:val="left" w:pos="8232"/>
        </w:tabs>
      </w:pPr>
      <w:r>
        <w:t xml:space="preserve">Thanks for your time and attention! </w:t>
      </w:r>
      <w:r>
        <w:sym w:font="Wingdings" w:char="F04A"/>
      </w:r>
    </w:p>
    <w:p w:rsidR="004968AF" w:rsidRDefault="004968AF" w:rsidP="004968AF">
      <w:pPr>
        <w:tabs>
          <w:tab w:val="left" w:pos="8232"/>
        </w:tabs>
      </w:pPr>
      <w:r>
        <w:t xml:space="preserve">-Jessica </w:t>
      </w:r>
      <w:proofErr w:type="spellStart"/>
      <w:r>
        <w:t>Pasik</w:t>
      </w:r>
      <w:proofErr w:type="spellEnd"/>
    </w:p>
    <w:p w:rsidR="0050365C" w:rsidRDefault="0050365C" w:rsidP="00914F6A">
      <w:pPr>
        <w:tabs>
          <w:tab w:val="left" w:pos="8232"/>
        </w:tabs>
      </w:pPr>
    </w:p>
    <w:p w:rsidR="00F95D93" w:rsidRDefault="00F95D93" w:rsidP="00914F6A">
      <w:pPr>
        <w:tabs>
          <w:tab w:val="left" w:pos="8232"/>
        </w:tabs>
      </w:pPr>
    </w:p>
    <w:p w:rsidR="00F95D93" w:rsidRDefault="00F95D93" w:rsidP="00914F6A">
      <w:pPr>
        <w:tabs>
          <w:tab w:val="left" w:pos="8232"/>
        </w:tabs>
      </w:pPr>
    </w:p>
    <w:p w:rsidR="00914F6A" w:rsidRDefault="00914F6A"/>
    <w:sectPr w:rsidR="00914F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0D00" w:rsidRDefault="00CB0D00" w:rsidP="00E10D31">
      <w:pPr>
        <w:spacing w:after="0" w:line="240" w:lineRule="auto"/>
      </w:pPr>
      <w:r>
        <w:separator/>
      </w:r>
    </w:p>
  </w:endnote>
  <w:endnote w:type="continuationSeparator" w:id="0">
    <w:p w:rsidR="00CB0D00" w:rsidRDefault="00CB0D00" w:rsidP="00E10D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0D00" w:rsidRDefault="00CB0D00" w:rsidP="00E10D31">
      <w:pPr>
        <w:spacing w:after="0" w:line="240" w:lineRule="auto"/>
      </w:pPr>
      <w:r>
        <w:separator/>
      </w:r>
    </w:p>
  </w:footnote>
  <w:footnote w:type="continuationSeparator" w:id="0">
    <w:p w:rsidR="00CB0D00" w:rsidRDefault="00CB0D00" w:rsidP="00E10D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C21924"/>
    <w:multiLevelType w:val="hybridMultilevel"/>
    <w:tmpl w:val="E56605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1E22"/>
    <w:rsid w:val="00003F73"/>
    <w:rsid w:val="00071E22"/>
    <w:rsid w:val="004968AF"/>
    <w:rsid w:val="0050365C"/>
    <w:rsid w:val="005E3286"/>
    <w:rsid w:val="005E7A80"/>
    <w:rsid w:val="0070725D"/>
    <w:rsid w:val="00914F6A"/>
    <w:rsid w:val="009B3AA4"/>
    <w:rsid w:val="009F2AEE"/>
    <w:rsid w:val="00BF19A0"/>
    <w:rsid w:val="00CB0D00"/>
    <w:rsid w:val="00E10D31"/>
    <w:rsid w:val="00F95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14F6A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914F6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036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365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10D3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0D31"/>
  </w:style>
  <w:style w:type="paragraph" w:styleId="Footer">
    <w:name w:val="footer"/>
    <w:basedOn w:val="Normal"/>
    <w:link w:val="FooterChar"/>
    <w:uiPriority w:val="99"/>
    <w:unhideWhenUsed/>
    <w:rsid w:val="00E10D3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0D3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14F6A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914F6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036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365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10D3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0D31"/>
  </w:style>
  <w:style w:type="paragraph" w:styleId="Footer">
    <w:name w:val="footer"/>
    <w:basedOn w:val="Normal"/>
    <w:link w:val="FooterChar"/>
    <w:uiPriority w:val="99"/>
    <w:unhideWhenUsed/>
    <w:rsid w:val="00E10D3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0D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zS7ice-_mwE" TargetMode="External"/><Relationship Id="rId13" Type="http://schemas.openxmlformats.org/officeDocument/2006/relationships/image" Target="media/image3.jpg"/><Relationship Id="rId18" Type="http://schemas.openxmlformats.org/officeDocument/2006/relationships/image" Target="media/image6.jpeg"/><Relationship Id="rId26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70.jp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5.jpeg"/><Relationship Id="rId25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40.jpg"/><Relationship Id="rId20" Type="http://schemas.openxmlformats.org/officeDocument/2006/relationships/image" Target="media/image7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0.jpg"/><Relationship Id="rId24" Type="http://schemas.openxmlformats.org/officeDocument/2006/relationships/image" Target="media/image9.jpeg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hyperlink" Target="https://www.youtube.com/watch?v=74WdYxBczak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hyperlink" Target="http://pamelasnow.blogspot.com/2017/05/balanced-literacy-instructional.html" TargetMode="External"/><Relationship Id="rId14" Type="http://schemas.openxmlformats.org/officeDocument/2006/relationships/image" Target="media/image30.jpg"/><Relationship Id="rId22" Type="http://schemas.openxmlformats.org/officeDocument/2006/relationships/image" Target="media/image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4</Pages>
  <Words>507</Words>
  <Characters>2891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Fulton City School District</Company>
  <LinksUpToDate>false</LinksUpToDate>
  <CharactersWithSpaces>3392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Pasik, Jessica</dc:creator>
  <cp:lastModifiedBy>Pasik, Jessica</cp:lastModifiedBy>
  <cp:revision>3</cp:revision>
  <dcterms:created xsi:type="dcterms:W3CDTF">2019-06-04T00:58:00Z</dcterms:created>
  <dcterms:modified xsi:type="dcterms:W3CDTF">2019-09-20T01:22:00Z</dcterms:modified>
</cp:coreProperties>
</file>